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681" w:rsidRPr="009917C3" w:rsidRDefault="00BC6681" w:rsidP="00BC6681">
      <w:r>
        <w:rPr>
          <w:sz w:val="28"/>
          <w:szCs w:val="28"/>
        </w:rPr>
        <w:t>Maatschappelijk handelen</w:t>
      </w:r>
      <w:r>
        <w:rPr>
          <w:sz w:val="28"/>
          <w:szCs w:val="28"/>
        </w:rPr>
        <w:t xml:space="preserve"> FLP 1</w:t>
      </w:r>
    </w:p>
    <w:p w:rsidR="00BC6681" w:rsidRPr="00C37276" w:rsidRDefault="00BC6681" w:rsidP="00BC6681">
      <w:pPr>
        <w:rPr>
          <w:b/>
        </w:rPr>
      </w:pPr>
      <w:r w:rsidRPr="00C37276">
        <w:rPr>
          <w:b/>
        </w:rPr>
        <w:t>Wat behoor ik te weten/kunnen (niveau 1, laagcomplex)?</w:t>
      </w:r>
    </w:p>
    <w:p w:rsidR="00BC6681" w:rsidRDefault="00BC6681" w:rsidP="00BC6681">
      <w:r>
        <w:t>Student denkt aan de belangen van de maatschappij en kan dit afwegen tegen de belangen van de patiënt.</w:t>
      </w:r>
    </w:p>
    <w:p w:rsidR="00BC6681" w:rsidRDefault="00BC6681" w:rsidP="00BC6681">
      <w:pPr>
        <w:rPr>
          <w:b/>
        </w:rPr>
      </w:pPr>
      <w:r>
        <w:rPr>
          <w:b/>
        </w:rPr>
        <w:t>Wat kan ik?</w:t>
      </w:r>
    </w:p>
    <w:p w:rsidR="00BC6681" w:rsidRDefault="00BC6681" w:rsidP="00BC6681">
      <w:r>
        <w:t>Student denkt aan de belangen van de maatschappij en houdt daar rekening mee in zijn handelen.</w:t>
      </w:r>
      <w:r>
        <w:br/>
      </w:r>
      <w:r>
        <w:rPr>
          <w:i/>
        </w:rPr>
        <w:t xml:space="preserve">Sterk punt: </w:t>
      </w:r>
      <w:r>
        <w:t>Is opgegroeid met het idee dat het belangrijk is om te denken aan de maatschappij.</w:t>
      </w:r>
      <w:r>
        <w:br/>
      </w:r>
      <w:r>
        <w:rPr>
          <w:i/>
        </w:rPr>
        <w:t xml:space="preserve">Zwak punt: </w:t>
      </w:r>
      <w:r>
        <w:t xml:space="preserve">Kiest soms uit gemak toch voor het eigenbelang/belang van de patiënt. </w:t>
      </w:r>
      <w:r>
        <w:br/>
      </w:r>
      <w:r>
        <w:rPr>
          <w:i/>
        </w:rPr>
        <w:t xml:space="preserve">Score: </w:t>
      </w:r>
      <w:r>
        <w:t xml:space="preserve">Nog niet op niveau 1. </w:t>
      </w:r>
      <w:r w:rsidR="001A5F99">
        <w:t>De koppeling van het maatschappelijk handelen met betrekking tot de fysiotherapie is nog niet gemaakt. Echter, tijdens mijn vrijwilligerswerk in de zomer van 2014 heb ik veel maatschappelijk gehandeld. Dit is profileringsactiviteit van semester 2.</w:t>
      </w:r>
      <w:r>
        <w:br/>
      </w:r>
      <w:r>
        <w:rPr>
          <w:i/>
        </w:rPr>
        <w:t xml:space="preserve">Bewijs: </w:t>
      </w:r>
      <w:r w:rsidR="001A5F99">
        <w:t>Profileringsprogramma semester 2</w:t>
      </w:r>
    </w:p>
    <w:p w:rsidR="00BC6681" w:rsidRDefault="00BC6681" w:rsidP="00BC6681">
      <w:pPr>
        <w:rPr>
          <w:b/>
        </w:rPr>
      </w:pPr>
      <w:r>
        <w:rPr>
          <w:b/>
        </w:rPr>
        <w:t>Wat wil ik kunnen?</w:t>
      </w:r>
    </w:p>
    <w:p w:rsidR="001A5F99" w:rsidRDefault="001A5F99" w:rsidP="001A5F99">
      <w:r>
        <w:t>Student denkt aan de belangen van de maatschappij en kan dit afwegen tegen de belangen van de patiënt.</w:t>
      </w:r>
    </w:p>
    <w:p w:rsidR="00BC6681" w:rsidRDefault="001A5F99" w:rsidP="00BC6681">
      <w:r>
        <w:t xml:space="preserve">Daarnaast </w:t>
      </w:r>
      <w:r w:rsidR="00BC6681">
        <w:t>kan</w:t>
      </w:r>
      <w:r>
        <w:t xml:space="preserve"> ik</w:t>
      </w:r>
      <w:r w:rsidR="00BC6681">
        <w:t>, indien nodig, het maatschappelijk belang boven het belang van de patiënt stellen.</w:t>
      </w:r>
    </w:p>
    <w:p w:rsidR="00BC6681" w:rsidRDefault="00BC6681" w:rsidP="00BC6681">
      <w:pPr>
        <w:rPr>
          <w:b/>
        </w:rPr>
      </w:pPr>
      <w:r>
        <w:rPr>
          <w:b/>
        </w:rPr>
        <w:t>Wat heb ik daarvoor nodig?</w:t>
      </w:r>
    </w:p>
    <w:p w:rsidR="001A5F99" w:rsidRDefault="001A5F99" w:rsidP="001A5F99">
      <w:r>
        <w:t xml:space="preserve">De student moet zich verder ontwikkelen in het </w:t>
      </w:r>
      <w:r>
        <w:t>maatschappelijk handelen</w:t>
      </w:r>
      <w:r>
        <w:t xml:space="preserve"> om niveau 1 te bereiken. Dit wordt gedaan door:</w:t>
      </w:r>
    </w:p>
    <w:p w:rsidR="001A5F99" w:rsidRDefault="001A5F99" w:rsidP="001A5F99">
      <w:pPr>
        <w:pStyle w:val="Lijstalinea"/>
        <w:numPr>
          <w:ilvl w:val="0"/>
          <w:numId w:val="2"/>
        </w:numPr>
      </w:pPr>
      <w:r>
        <w:t>De mantelzorg te volbrengen</w:t>
      </w:r>
    </w:p>
    <w:p w:rsidR="001A5F99" w:rsidRDefault="00BC6681" w:rsidP="00BC6681">
      <w:r>
        <w:t>De student wil gaan inzien dat het in sommige gevallen beter is het maatschappelijk belang te verkiezen boven het belang van de patiënt (en daarbij het motiveren van de patiënt om dit ook in te zien).</w:t>
      </w:r>
      <w:r w:rsidR="001A5F99">
        <w:t xml:space="preserve"> Dit wordt gedaan door:</w:t>
      </w:r>
    </w:p>
    <w:p w:rsidR="00C80822" w:rsidRDefault="00BC6681" w:rsidP="001A5F99">
      <w:pPr>
        <w:pStyle w:val="Lijstalinea"/>
        <w:numPr>
          <w:ilvl w:val="0"/>
          <w:numId w:val="1"/>
        </w:numPr>
      </w:pPr>
      <w:r>
        <w:t>Te ervaren dat de maatschappij een grote invloed heeft op de i</w:t>
      </w:r>
      <w:r w:rsidR="001A5F99">
        <w:t>ndividuen (door de mantelzorg)</w:t>
      </w:r>
    </w:p>
    <w:p w:rsidR="00A009E0" w:rsidRDefault="00C80822" w:rsidP="00C80822">
      <w:r>
        <w:br w:type="page"/>
      </w:r>
    </w:p>
    <w:p w:rsidR="001A5F99" w:rsidRDefault="00C80822" w:rsidP="001A5F99">
      <w:pPr>
        <w:rPr>
          <w:b/>
        </w:rPr>
      </w:pPr>
      <w:r>
        <w:rPr>
          <w:b/>
        </w:rPr>
        <w:lastRenderedPageBreak/>
        <w:t>Bewijsstuk</w:t>
      </w:r>
    </w:p>
    <w:p w:rsidR="00C80822" w:rsidRDefault="00C80822" w:rsidP="001A5F99">
      <w:r>
        <w:t>Profileringsprogramma semester 2</w:t>
      </w:r>
    </w:p>
    <w:p w:rsidR="00C80822" w:rsidRPr="00DA5582" w:rsidRDefault="00C80822" w:rsidP="00C80822">
      <w:pPr>
        <w:rPr>
          <w:sz w:val="24"/>
          <w:szCs w:val="24"/>
        </w:rPr>
      </w:pPr>
      <w:r w:rsidRPr="00C54109">
        <w:rPr>
          <w:b/>
          <w:sz w:val="24"/>
          <w:szCs w:val="24"/>
        </w:rPr>
        <w:t>Beschrijving van de activiteit</w:t>
      </w:r>
    </w:p>
    <w:p w:rsidR="00C80822" w:rsidRDefault="00C80822" w:rsidP="00C80822">
      <w:pPr>
        <w:rPr>
          <w:rStyle w:val="textexposedshow"/>
          <w:rFonts w:cs="Helvetica"/>
          <w:color w:val="141823"/>
          <w:sz w:val="24"/>
          <w:szCs w:val="24"/>
          <w:shd w:val="clear" w:color="auto" w:fill="FFFFFF"/>
        </w:rPr>
      </w:pPr>
      <w:r w:rsidRPr="002D407D">
        <w:rPr>
          <w:sz w:val="24"/>
          <w:szCs w:val="24"/>
        </w:rPr>
        <w:t xml:space="preserve">In de maand juli van 2014 heb ik vrijwilligerswerk gedaan in </w:t>
      </w:r>
      <w:proofErr w:type="spellStart"/>
      <w:r w:rsidRPr="002D407D">
        <w:rPr>
          <w:sz w:val="24"/>
          <w:szCs w:val="24"/>
        </w:rPr>
        <w:t>Khayelitsha</w:t>
      </w:r>
      <w:proofErr w:type="spellEnd"/>
      <w:r w:rsidRPr="002D407D">
        <w:rPr>
          <w:sz w:val="24"/>
          <w:szCs w:val="24"/>
        </w:rPr>
        <w:t xml:space="preserve"> in Kaapstad. </w:t>
      </w:r>
      <w:r w:rsidRPr="002D407D">
        <w:rPr>
          <w:rStyle w:val="apple-converted-space"/>
          <w:rFonts w:cs="Helvetica"/>
          <w:color w:val="141823"/>
          <w:sz w:val="24"/>
          <w:szCs w:val="24"/>
          <w:shd w:val="clear" w:color="auto" w:fill="FFFFFF"/>
        </w:rPr>
        <w:t> </w:t>
      </w:r>
      <w:r w:rsidRPr="002D407D">
        <w:rPr>
          <w:rFonts w:cs="Helvetica"/>
          <w:color w:val="141823"/>
          <w:sz w:val="24"/>
          <w:szCs w:val="24"/>
          <w:shd w:val="clear" w:color="auto" w:fill="FFFFFF"/>
        </w:rPr>
        <w:t>Er wonen hier ruim 2 miljoen mensen</w:t>
      </w:r>
      <w:r>
        <w:rPr>
          <w:rFonts w:cs="Helvetica"/>
          <w:color w:val="141823"/>
          <w:sz w:val="24"/>
          <w:szCs w:val="24"/>
          <w:shd w:val="clear" w:color="auto" w:fill="FFFFFF"/>
        </w:rPr>
        <w:t>,</w:t>
      </w:r>
      <w:r w:rsidRPr="002D407D">
        <w:rPr>
          <w:rFonts w:cs="Helvetica"/>
          <w:color w:val="141823"/>
          <w:sz w:val="24"/>
          <w:szCs w:val="24"/>
          <w:shd w:val="clear" w:color="auto" w:fill="FFFFFF"/>
        </w:rPr>
        <w:t xml:space="preserve"> die leven in ernstige armoede. Om te zorgen dat kinderen niet op straat gaan zwerven zijn er weeshuizen en naschoolse opvangen opgericht. Er vindt heel veel mishandeling en kindermisbruik plaats op straat. Het is dus noodzaak dat deze kinderen word</w:t>
      </w:r>
      <w:r>
        <w:rPr>
          <w:rStyle w:val="textexposedshow"/>
          <w:rFonts w:cs="Helvetica"/>
          <w:color w:val="141823"/>
          <w:sz w:val="24"/>
          <w:szCs w:val="24"/>
          <w:shd w:val="clear" w:color="auto" w:fill="FFFFFF"/>
        </w:rPr>
        <w:t>en opgevangen. Dit wordt</w:t>
      </w:r>
      <w:r w:rsidRPr="002D407D">
        <w:rPr>
          <w:rStyle w:val="textexposedshow"/>
          <w:rFonts w:cs="Helvetica"/>
          <w:color w:val="141823"/>
          <w:sz w:val="24"/>
          <w:szCs w:val="24"/>
          <w:shd w:val="clear" w:color="auto" w:fill="FFFFFF"/>
        </w:rPr>
        <w:t xml:space="preserve"> allemaal georganiseerd door vrijwilligers.</w:t>
      </w:r>
      <w:r>
        <w:rPr>
          <w:rStyle w:val="textexposedshow"/>
          <w:rFonts w:cs="Helvetica"/>
          <w:color w:val="141823"/>
          <w:sz w:val="24"/>
          <w:szCs w:val="24"/>
          <w:shd w:val="clear" w:color="auto" w:fill="FFFFFF"/>
        </w:rPr>
        <w:br/>
        <w:t>Iedere werkdag waren we van 8 tot 6 op de projecten. We gingen naar twee projecten per dag. Eigenlijk bestond ieder project uit het vermaken van de kinderen of de kinderen iets leren. Zo ben ik in een weeshuis, op verschillende scholen en bij gezinnen thuis geweest.</w:t>
      </w:r>
    </w:p>
    <w:p w:rsidR="00C80822" w:rsidRDefault="00C80822" w:rsidP="00C80822">
      <w:pPr>
        <w:rPr>
          <w:b/>
          <w:sz w:val="24"/>
          <w:szCs w:val="24"/>
        </w:rPr>
      </w:pPr>
      <w:r>
        <w:rPr>
          <w:b/>
          <w:sz w:val="24"/>
          <w:szCs w:val="24"/>
        </w:rPr>
        <w:br/>
      </w:r>
      <w:r w:rsidRPr="00C54109">
        <w:rPr>
          <w:b/>
          <w:sz w:val="24"/>
          <w:szCs w:val="24"/>
        </w:rPr>
        <w:t>De competenties waar ik aan heb gewerkt</w:t>
      </w:r>
    </w:p>
    <w:p w:rsidR="00C80822" w:rsidRPr="00366763" w:rsidRDefault="00C80822" w:rsidP="00C80822">
      <w:pPr>
        <w:spacing w:line="276" w:lineRule="auto"/>
        <w:rPr>
          <w:b/>
          <w:sz w:val="24"/>
          <w:szCs w:val="24"/>
        </w:rPr>
      </w:pPr>
      <w:hyperlink r:id="rId5" w:history="1">
        <w:r w:rsidRPr="00366763">
          <w:rPr>
            <w:rStyle w:val="Hyperlink"/>
            <w:rFonts w:cs="Arial"/>
            <w:i/>
            <w:color w:val="auto"/>
            <w:sz w:val="24"/>
            <w:szCs w:val="24"/>
            <w:u w:val="none"/>
          </w:rPr>
          <w:t>Communiceren</w:t>
        </w:r>
      </w:hyperlink>
      <w:r w:rsidRPr="00366763">
        <w:rPr>
          <w:rFonts w:cs="Arial"/>
          <w:sz w:val="24"/>
          <w:szCs w:val="24"/>
        </w:rPr>
        <w:br/>
        <w:t>Met alle vrijwilligers onderling hebben we veel gecommuniceerd over het werk. We deden alles in het Engels, omdat de vrijwilligers van over de hele wereld kwamen.</w:t>
      </w:r>
    </w:p>
    <w:p w:rsidR="00C80822" w:rsidRPr="00366763" w:rsidRDefault="00C80822" w:rsidP="00C80822">
      <w:pPr>
        <w:pStyle w:val="Normaalweb"/>
        <w:shd w:val="clear" w:color="auto" w:fill="FFFFFF"/>
        <w:spacing w:before="0" w:beforeAutospacing="0" w:after="96" w:afterAutospacing="0" w:line="276" w:lineRule="auto"/>
        <w:rPr>
          <w:rFonts w:asciiTheme="minorHAnsi" w:hAnsiTheme="minorHAnsi" w:cs="Arial"/>
        </w:rPr>
      </w:pPr>
      <w:hyperlink r:id="rId6" w:history="1">
        <w:r w:rsidRPr="00366763">
          <w:rPr>
            <w:rStyle w:val="Hyperlink"/>
            <w:rFonts w:asciiTheme="minorHAnsi" w:hAnsiTheme="minorHAnsi" w:cs="Arial"/>
            <w:i/>
            <w:color w:val="auto"/>
            <w:u w:val="none"/>
          </w:rPr>
          <w:t>Professioneel handelen</w:t>
        </w:r>
      </w:hyperlink>
      <w:r w:rsidRPr="00366763">
        <w:rPr>
          <w:rFonts w:asciiTheme="minorHAnsi" w:hAnsiTheme="minorHAnsi" w:cs="Arial"/>
          <w:i/>
        </w:rPr>
        <w:br/>
      </w:r>
      <w:r>
        <w:rPr>
          <w:rFonts w:asciiTheme="minorHAnsi" w:hAnsiTheme="minorHAnsi" w:cs="Arial"/>
        </w:rPr>
        <w:t>Met de kinderen moesten we op een professionele manier omgaan. Van begin af aan moest je al aan ze vertellen dat je maar voor een korte tijd bleef. De band tussen jou en een kind mag ook niet hecht worden.</w:t>
      </w:r>
    </w:p>
    <w:p w:rsidR="00C80822" w:rsidRPr="00366763" w:rsidRDefault="00C80822" w:rsidP="00C80822">
      <w:pPr>
        <w:pStyle w:val="Normaalweb"/>
        <w:shd w:val="clear" w:color="auto" w:fill="FFFFFF"/>
        <w:spacing w:before="0" w:beforeAutospacing="0" w:after="96" w:afterAutospacing="0" w:line="276" w:lineRule="auto"/>
        <w:rPr>
          <w:rFonts w:asciiTheme="minorHAnsi" w:hAnsiTheme="minorHAnsi" w:cs="Arial"/>
        </w:rPr>
      </w:pPr>
      <w:hyperlink r:id="rId7" w:history="1">
        <w:r w:rsidRPr="00366763">
          <w:rPr>
            <w:rStyle w:val="Hyperlink"/>
            <w:rFonts w:asciiTheme="minorHAnsi" w:hAnsiTheme="minorHAnsi" w:cs="Arial"/>
            <w:i/>
            <w:color w:val="auto"/>
            <w:u w:val="none"/>
          </w:rPr>
          <w:t>Samenwerken</w:t>
        </w:r>
      </w:hyperlink>
      <w:r>
        <w:rPr>
          <w:rFonts w:asciiTheme="minorHAnsi" w:hAnsiTheme="minorHAnsi" w:cs="Arial"/>
          <w:i/>
        </w:rPr>
        <w:br/>
      </w:r>
      <w:r>
        <w:rPr>
          <w:rFonts w:asciiTheme="minorHAnsi" w:hAnsiTheme="minorHAnsi" w:cs="Arial"/>
        </w:rPr>
        <w:t>Dit is veel aan bod gekomen bij het werken met de andere vrijwilligers.</w:t>
      </w:r>
    </w:p>
    <w:p w:rsidR="00C80822" w:rsidRPr="00366763" w:rsidRDefault="00C80822" w:rsidP="00C80822">
      <w:pPr>
        <w:pStyle w:val="Normaalweb"/>
        <w:shd w:val="clear" w:color="auto" w:fill="FFFFFF"/>
        <w:spacing w:before="0" w:beforeAutospacing="0" w:after="96" w:afterAutospacing="0" w:line="276" w:lineRule="auto"/>
        <w:rPr>
          <w:rFonts w:asciiTheme="minorHAnsi" w:hAnsiTheme="minorHAnsi" w:cs="Arial"/>
        </w:rPr>
      </w:pPr>
      <w:hyperlink r:id="rId8" w:history="1">
        <w:r w:rsidRPr="00366763">
          <w:rPr>
            <w:rStyle w:val="Hyperlink"/>
            <w:rFonts w:asciiTheme="minorHAnsi" w:hAnsiTheme="minorHAnsi" w:cs="Arial"/>
            <w:i/>
            <w:color w:val="auto"/>
            <w:u w:val="none"/>
          </w:rPr>
          <w:t>Kennis delen en wetenschap beoefenen</w:t>
        </w:r>
      </w:hyperlink>
      <w:r>
        <w:rPr>
          <w:rFonts w:asciiTheme="minorHAnsi" w:hAnsiTheme="minorHAnsi" w:cs="Arial"/>
          <w:i/>
        </w:rPr>
        <w:br/>
      </w:r>
      <w:r>
        <w:rPr>
          <w:rFonts w:asciiTheme="minorHAnsi" w:hAnsiTheme="minorHAnsi" w:cs="Arial"/>
        </w:rPr>
        <w:t>Kennis heb ik gedeeld met bij de scholen waar we heen gingen. We leerden de kinderen Engels spreken en lezen en we gaven iedere week les over een ander thema.</w:t>
      </w:r>
    </w:p>
    <w:p w:rsidR="00C80822" w:rsidRPr="00366763" w:rsidRDefault="00C80822" w:rsidP="00C80822">
      <w:pPr>
        <w:pStyle w:val="Normaalweb"/>
        <w:shd w:val="clear" w:color="auto" w:fill="FFFFFF"/>
        <w:spacing w:before="0" w:beforeAutospacing="0" w:after="96" w:afterAutospacing="0" w:line="276" w:lineRule="auto"/>
        <w:rPr>
          <w:rFonts w:asciiTheme="minorHAnsi" w:hAnsiTheme="minorHAnsi" w:cs="Arial"/>
        </w:rPr>
      </w:pPr>
      <w:hyperlink r:id="rId9" w:history="1">
        <w:r w:rsidRPr="00366763">
          <w:rPr>
            <w:rStyle w:val="Hyperlink"/>
            <w:rFonts w:asciiTheme="minorHAnsi" w:hAnsiTheme="minorHAnsi" w:cs="Arial"/>
            <w:i/>
            <w:color w:val="auto"/>
            <w:u w:val="none"/>
          </w:rPr>
          <w:t>Maatschappelijk handelen</w:t>
        </w:r>
      </w:hyperlink>
      <w:r>
        <w:rPr>
          <w:rFonts w:asciiTheme="minorHAnsi" w:hAnsiTheme="minorHAnsi" w:cs="Arial"/>
          <w:i/>
        </w:rPr>
        <w:br/>
      </w:r>
      <w:r>
        <w:rPr>
          <w:rFonts w:asciiTheme="minorHAnsi" w:hAnsiTheme="minorHAnsi" w:cs="Arial"/>
        </w:rPr>
        <w:t>Door mijn steentje bij te dragen aan de projecten heb ik bijgedragen aan het welzijn van een hoop arme kinderen.</w:t>
      </w:r>
    </w:p>
    <w:p w:rsidR="00C80822" w:rsidRPr="00366763" w:rsidRDefault="00C80822" w:rsidP="00C80822">
      <w:pPr>
        <w:pStyle w:val="Normaalweb"/>
        <w:shd w:val="clear" w:color="auto" w:fill="FFFFFF"/>
        <w:spacing w:before="0" w:beforeAutospacing="0" w:after="0" w:afterAutospacing="0" w:line="276" w:lineRule="auto"/>
        <w:rPr>
          <w:rFonts w:asciiTheme="minorHAnsi" w:hAnsiTheme="minorHAnsi" w:cs="Arial"/>
        </w:rPr>
      </w:pPr>
      <w:hyperlink r:id="rId10" w:history="1">
        <w:r w:rsidRPr="00366763">
          <w:rPr>
            <w:rStyle w:val="Hyperlink"/>
            <w:rFonts w:asciiTheme="minorHAnsi" w:hAnsiTheme="minorHAnsi" w:cs="Arial"/>
            <w:i/>
            <w:color w:val="auto"/>
            <w:u w:val="none"/>
          </w:rPr>
          <w:t>Organiseren</w:t>
        </w:r>
      </w:hyperlink>
      <w:r>
        <w:rPr>
          <w:rFonts w:asciiTheme="minorHAnsi" w:hAnsiTheme="minorHAnsi" w:cs="Arial"/>
          <w:i/>
        </w:rPr>
        <w:br/>
      </w:r>
      <w:r>
        <w:rPr>
          <w:rFonts w:asciiTheme="minorHAnsi" w:hAnsiTheme="minorHAnsi" w:cs="Arial"/>
        </w:rPr>
        <w:t>Iedere zondag kwamen we met de vrijwilligers bij elkaar om per project een weekschema op te zetten en ervoor te zorgen dat het materiaal dat we wilden gebruiken ook op orde was. Met name het weeshuis vroeg om veel organisatie, omdat we daar per kind wilde kijken naar zijn persoonlijke ontwikkelingen en daar aan werken.</w:t>
      </w:r>
    </w:p>
    <w:p w:rsidR="00C80822" w:rsidRDefault="00C80822" w:rsidP="00C80822">
      <w:pPr>
        <w:rPr>
          <w:sz w:val="24"/>
          <w:szCs w:val="24"/>
        </w:rPr>
      </w:pPr>
    </w:p>
    <w:p w:rsidR="00C80822" w:rsidRPr="00C54109" w:rsidRDefault="00C80822" w:rsidP="00C80822">
      <w:pPr>
        <w:rPr>
          <w:b/>
          <w:sz w:val="24"/>
          <w:szCs w:val="24"/>
        </w:rPr>
      </w:pPr>
      <w:r w:rsidRPr="00C54109">
        <w:rPr>
          <w:b/>
          <w:sz w:val="24"/>
          <w:szCs w:val="24"/>
        </w:rPr>
        <w:t>Contactpersoon</w:t>
      </w:r>
    </w:p>
    <w:p w:rsidR="00C80822" w:rsidRPr="00366763" w:rsidRDefault="00C80822" w:rsidP="00C80822">
      <w:pPr>
        <w:rPr>
          <w:sz w:val="24"/>
          <w:szCs w:val="24"/>
        </w:rPr>
      </w:pPr>
      <w:proofErr w:type="spellStart"/>
      <w:r>
        <w:rPr>
          <w:sz w:val="24"/>
          <w:szCs w:val="24"/>
        </w:rPr>
        <w:t>African</w:t>
      </w:r>
      <w:proofErr w:type="spellEnd"/>
      <w:r>
        <w:rPr>
          <w:sz w:val="24"/>
          <w:szCs w:val="24"/>
        </w:rPr>
        <w:t xml:space="preserve"> Impact, Cape </w:t>
      </w:r>
      <w:proofErr w:type="spellStart"/>
      <w:r>
        <w:rPr>
          <w:sz w:val="24"/>
          <w:szCs w:val="24"/>
        </w:rPr>
        <w:t>town</w:t>
      </w:r>
      <w:proofErr w:type="spellEnd"/>
    </w:p>
    <w:p w:rsidR="00C80822" w:rsidRPr="00C80822" w:rsidRDefault="00C80822" w:rsidP="001A5F99">
      <w:bookmarkStart w:id="0" w:name="_GoBack"/>
      <w:bookmarkEnd w:id="0"/>
    </w:p>
    <w:sectPr w:rsidR="00C80822" w:rsidRPr="00C808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B51A1"/>
    <w:multiLevelType w:val="hybridMultilevel"/>
    <w:tmpl w:val="BE72A058"/>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7DE0C19"/>
    <w:multiLevelType w:val="hybridMultilevel"/>
    <w:tmpl w:val="773C9F08"/>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81"/>
    <w:rsid w:val="001A5F99"/>
    <w:rsid w:val="00AE14BA"/>
    <w:rsid w:val="00BC6681"/>
    <w:rsid w:val="00C80822"/>
    <w:rsid w:val="00FE0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EE68E-D228-4BFA-9379-7B93317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C668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A5F99"/>
    <w:pPr>
      <w:ind w:left="720"/>
      <w:contextualSpacing/>
    </w:pPr>
  </w:style>
  <w:style w:type="character" w:customStyle="1" w:styleId="apple-converted-space">
    <w:name w:val="apple-converted-space"/>
    <w:basedOn w:val="Standaardalinea-lettertype"/>
    <w:rsid w:val="00C80822"/>
  </w:style>
  <w:style w:type="character" w:customStyle="1" w:styleId="textexposedshow">
    <w:name w:val="text_exposed_show"/>
    <w:basedOn w:val="Standaardalinea-lettertype"/>
    <w:rsid w:val="00C80822"/>
  </w:style>
  <w:style w:type="paragraph" w:styleId="Normaalweb">
    <w:name w:val="Normal (Web)"/>
    <w:basedOn w:val="Standaard"/>
    <w:uiPriority w:val="99"/>
    <w:unhideWhenUsed/>
    <w:rsid w:val="00C8082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C808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urahilbers.jouwweb.nl/kennis-delen-en-wetenschap-beoefenen" TargetMode="External"/><Relationship Id="rId3" Type="http://schemas.openxmlformats.org/officeDocument/2006/relationships/settings" Target="settings.xml"/><Relationship Id="rId7" Type="http://schemas.openxmlformats.org/officeDocument/2006/relationships/hyperlink" Target="http://laurahilbers.jouwweb.nl/samenwerk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urahilbers.jouwweb.nl/professioneel-handelen" TargetMode="External"/><Relationship Id="rId11" Type="http://schemas.openxmlformats.org/officeDocument/2006/relationships/fontTable" Target="fontTable.xml"/><Relationship Id="rId5" Type="http://schemas.openxmlformats.org/officeDocument/2006/relationships/hyperlink" Target="http://laurahilbers.jouwweb.nl/communiceren" TargetMode="External"/><Relationship Id="rId10" Type="http://schemas.openxmlformats.org/officeDocument/2006/relationships/hyperlink" Target="http://laurahilbers.jouwweb.nl/organiseren" TargetMode="External"/><Relationship Id="rId4" Type="http://schemas.openxmlformats.org/officeDocument/2006/relationships/webSettings" Target="webSettings.xml"/><Relationship Id="rId9" Type="http://schemas.openxmlformats.org/officeDocument/2006/relationships/hyperlink" Target="http://laurahilbers.jouwweb.nl/maatschappelijk-handel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605</Words>
  <Characters>3328</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5</cp:revision>
  <dcterms:created xsi:type="dcterms:W3CDTF">2015-06-16T08:53:00Z</dcterms:created>
  <dcterms:modified xsi:type="dcterms:W3CDTF">2015-06-16T10:05:00Z</dcterms:modified>
</cp:coreProperties>
</file>