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6D" w:rsidRPr="00050C6D" w:rsidRDefault="00050C6D" w:rsidP="00050C6D">
      <w:pPr>
        <w:pStyle w:val="Kop1"/>
      </w:pPr>
      <w:r>
        <w:t xml:space="preserve">Inhoud </w:t>
      </w:r>
      <w:proofErr w:type="spellStart"/>
      <w:r>
        <w:t>systematic</w:t>
      </w:r>
      <w:proofErr w:type="spellEnd"/>
      <w:r>
        <w:t xml:space="preserve"> review</w:t>
      </w:r>
    </w:p>
    <w:p w:rsidR="00A009E0" w:rsidRDefault="00050C6D" w:rsidP="00050C6D">
      <w:pPr>
        <w:pStyle w:val="Kop2"/>
      </w:pPr>
      <w:r>
        <w:t>Introductie</w:t>
      </w:r>
    </w:p>
    <w:p w:rsidR="007D75A5" w:rsidRDefault="007D75A5" w:rsidP="007D75A5">
      <w:pPr>
        <w:pStyle w:val="Lijstalinea"/>
        <w:numPr>
          <w:ilvl w:val="0"/>
          <w:numId w:val="1"/>
        </w:numPr>
      </w:pPr>
      <w:r>
        <w:t>Beschrijving van de situatie</w:t>
      </w:r>
    </w:p>
    <w:p w:rsidR="007D75A5" w:rsidRDefault="007D75A5" w:rsidP="007D75A5">
      <w:pPr>
        <w:pStyle w:val="Lijstalinea"/>
        <w:numPr>
          <w:ilvl w:val="0"/>
          <w:numId w:val="1"/>
        </w:numPr>
      </w:pPr>
      <w:r>
        <w:t>Beschrijving van de interventie</w:t>
      </w:r>
    </w:p>
    <w:p w:rsidR="007D75A5" w:rsidRDefault="007D75A5" w:rsidP="007D75A5">
      <w:pPr>
        <w:pStyle w:val="Lijstalinea"/>
        <w:numPr>
          <w:ilvl w:val="0"/>
          <w:numId w:val="1"/>
        </w:numPr>
      </w:pPr>
      <w:r>
        <w:t>Hoe de interventie uit kan pakken</w:t>
      </w:r>
    </w:p>
    <w:p w:rsidR="007D75A5" w:rsidRPr="00050C6D" w:rsidRDefault="007D75A5" w:rsidP="007D75A5">
      <w:pPr>
        <w:pStyle w:val="Lijstalinea"/>
        <w:numPr>
          <w:ilvl w:val="0"/>
          <w:numId w:val="1"/>
        </w:numPr>
      </w:pPr>
      <w:r>
        <w:t>Het belang van deze review</w:t>
      </w:r>
    </w:p>
    <w:p w:rsidR="00050C6D" w:rsidRDefault="00050C6D" w:rsidP="00050C6D">
      <w:pPr>
        <w:pStyle w:val="Kop2"/>
      </w:pPr>
      <w:r>
        <w:t>Methode</w:t>
      </w:r>
    </w:p>
    <w:p w:rsidR="007D75A5" w:rsidRDefault="007D75A5" w:rsidP="007D75A5">
      <w:pPr>
        <w:pStyle w:val="Lijstalinea"/>
        <w:numPr>
          <w:ilvl w:val="0"/>
          <w:numId w:val="2"/>
        </w:numPr>
      </w:pPr>
      <w:r>
        <w:t>De criteria van de overwogen studies</w:t>
      </w:r>
      <w:r>
        <w:br/>
        <w:t>- Type studies, deelnemers, interventies en resultaten (primair en secundair)</w:t>
      </w:r>
    </w:p>
    <w:p w:rsidR="007D75A5" w:rsidRDefault="007D75A5" w:rsidP="007D75A5">
      <w:pPr>
        <w:pStyle w:val="Lijstalinea"/>
        <w:numPr>
          <w:ilvl w:val="0"/>
          <w:numId w:val="2"/>
        </w:numPr>
      </w:pPr>
      <w:r>
        <w:t>De zoekmethode</w:t>
      </w:r>
      <w:r>
        <w:br/>
        <w:t>- Welke databases en zoekdatum</w:t>
      </w:r>
      <w:r>
        <w:br/>
        <w:t xml:space="preserve">- Welke strategieën (zoals </w:t>
      </w:r>
      <w:proofErr w:type="spellStart"/>
      <w:r>
        <w:t>engelse</w:t>
      </w:r>
      <w:proofErr w:type="spellEnd"/>
      <w:r>
        <w:t xml:space="preserve"> </w:t>
      </w:r>
      <w:proofErr w:type="spellStart"/>
      <w:r>
        <w:t>fulltext</w:t>
      </w:r>
      <w:proofErr w:type="spellEnd"/>
      <w:r>
        <w:t xml:space="preserve"> beschikbaar etc.)</w:t>
      </w:r>
    </w:p>
    <w:p w:rsidR="007D75A5" w:rsidRDefault="007D75A5" w:rsidP="007D75A5">
      <w:pPr>
        <w:pStyle w:val="Lijstalinea"/>
        <w:numPr>
          <w:ilvl w:val="0"/>
          <w:numId w:val="2"/>
        </w:numPr>
      </w:pPr>
      <w:r>
        <w:t>Data collecteren en analyseren</w:t>
      </w:r>
    </w:p>
    <w:p w:rsidR="007D75A5" w:rsidRPr="007D75A5" w:rsidRDefault="007D75A5" w:rsidP="007D75A5">
      <w:pPr>
        <w:pStyle w:val="Lijstalinea"/>
      </w:pPr>
      <w:r>
        <w:t>- Selecteren van studies</w:t>
      </w:r>
      <w:r>
        <w:br/>
        <w:t>- Data verkrijgen</w:t>
      </w:r>
      <w:r>
        <w:br/>
        <w:t>- Beoordelen van de ‘risk of bias’</w:t>
      </w:r>
      <w:r>
        <w:br/>
        <w:t>- Meten van effecten</w:t>
      </w:r>
      <w:r>
        <w:br/>
        <w:t>- Analyseren subgroepen en heterogeniteit</w:t>
      </w:r>
      <w:r>
        <w:br/>
        <w:t>- Analyseren sensitiviteit</w:t>
      </w:r>
    </w:p>
    <w:p w:rsidR="00050C6D" w:rsidRDefault="00050C6D" w:rsidP="00050C6D">
      <w:pPr>
        <w:pStyle w:val="Kop2"/>
      </w:pPr>
      <w:r>
        <w:t>Resultaten</w:t>
      </w:r>
    </w:p>
    <w:p w:rsidR="007D75A5" w:rsidRDefault="007D75A5" w:rsidP="007D75A5">
      <w:pPr>
        <w:pStyle w:val="Lijstalinea"/>
        <w:numPr>
          <w:ilvl w:val="0"/>
          <w:numId w:val="3"/>
        </w:numPr>
      </w:pPr>
      <w:r>
        <w:t>Resultaten van het zoeken</w:t>
      </w:r>
    </w:p>
    <w:p w:rsidR="007D75A5" w:rsidRDefault="007D75A5" w:rsidP="007D75A5">
      <w:pPr>
        <w:pStyle w:val="Lijstalinea"/>
      </w:pPr>
      <w:r>
        <w:t>- Met ‘</w:t>
      </w:r>
      <w:proofErr w:type="spellStart"/>
      <w:r>
        <w:t>study</w:t>
      </w:r>
      <w:proofErr w:type="spellEnd"/>
      <w:r>
        <w:t xml:space="preserve"> flow </w:t>
      </w:r>
      <w:proofErr w:type="spellStart"/>
      <w:r>
        <w:t>chart</w:t>
      </w:r>
      <w:proofErr w:type="spellEnd"/>
      <w:r>
        <w:t>’</w:t>
      </w:r>
    </w:p>
    <w:p w:rsidR="007D75A5" w:rsidRDefault="007D75A5" w:rsidP="007D75A5">
      <w:pPr>
        <w:pStyle w:val="Lijstalinea"/>
        <w:numPr>
          <w:ilvl w:val="0"/>
          <w:numId w:val="3"/>
        </w:numPr>
      </w:pPr>
      <w:r>
        <w:t>Geïncludeerde studies</w:t>
      </w:r>
      <w:r>
        <w:br/>
        <w:t>- Grootte en de opzet</w:t>
      </w:r>
    </w:p>
    <w:p w:rsidR="007D75A5" w:rsidRDefault="007D75A5" w:rsidP="007D75A5">
      <w:pPr>
        <w:pStyle w:val="Lijstalinea"/>
      </w:pPr>
      <w:r>
        <w:t>- Deelnemers</w:t>
      </w:r>
    </w:p>
    <w:p w:rsidR="00DF660D" w:rsidRDefault="007D75A5" w:rsidP="007D75A5">
      <w:pPr>
        <w:pStyle w:val="Lijstalinea"/>
      </w:pPr>
      <w:r>
        <w:t>- Intervent</w:t>
      </w:r>
      <w:r w:rsidR="00DF660D">
        <w:t>ies</w:t>
      </w:r>
      <w:r w:rsidR="00DF660D">
        <w:br/>
        <w:t>- Resultaten</w:t>
      </w:r>
    </w:p>
    <w:p w:rsidR="007D75A5" w:rsidRDefault="007D75A5" w:rsidP="00DF660D">
      <w:pPr>
        <w:pStyle w:val="Lijstalinea"/>
        <w:numPr>
          <w:ilvl w:val="0"/>
          <w:numId w:val="3"/>
        </w:numPr>
      </w:pPr>
      <w:r>
        <w:t>Risico op bias</w:t>
      </w:r>
      <w:r w:rsidR="00DF660D">
        <w:t xml:space="preserve"> bij geïncludeerde studies</w:t>
      </w:r>
      <w:r w:rsidR="00DF660D">
        <w:br/>
        <w:t xml:space="preserve">- met </w:t>
      </w:r>
      <w:r>
        <w:t>t</w:t>
      </w:r>
      <w:r w:rsidR="00DF660D">
        <w:t>abel met beoordeling per studie: + - ?</w:t>
      </w:r>
    </w:p>
    <w:p w:rsidR="00DF660D" w:rsidRDefault="00DF660D" w:rsidP="00DF660D">
      <w:pPr>
        <w:pStyle w:val="Lijstalinea"/>
        <w:numPr>
          <w:ilvl w:val="0"/>
          <w:numId w:val="3"/>
        </w:numPr>
      </w:pPr>
      <w:r>
        <w:t>Effecten van de interventies</w:t>
      </w:r>
      <w:r>
        <w:br/>
        <w:t>- primaire resultaten</w:t>
      </w:r>
    </w:p>
    <w:p w:rsidR="00DF660D" w:rsidRDefault="00DF660D" w:rsidP="00DF660D">
      <w:pPr>
        <w:pStyle w:val="Lijstalinea"/>
      </w:pPr>
      <w:r>
        <w:t>- secundaire resultaten</w:t>
      </w:r>
    </w:p>
    <w:p w:rsidR="007D75A5" w:rsidRPr="007D75A5" w:rsidRDefault="007D75A5" w:rsidP="007D75A5">
      <w:pPr>
        <w:pStyle w:val="Lijstalinea"/>
      </w:pPr>
    </w:p>
    <w:p w:rsidR="00050C6D" w:rsidRDefault="00050C6D" w:rsidP="00050C6D">
      <w:pPr>
        <w:pStyle w:val="Kop2"/>
      </w:pPr>
      <w:r>
        <w:t>Discussie</w:t>
      </w:r>
    </w:p>
    <w:p w:rsidR="00F30A37" w:rsidRDefault="00F30A37" w:rsidP="00F30A37">
      <w:pPr>
        <w:pStyle w:val="Lijstalinea"/>
        <w:numPr>
          <w:ilvl w:val="0"/>
          <w:numId w:val="4"/>
        </w:numPr>
      </w:pPr>
      <w:r>
        <w:t>Samenvatting van de resultaten</w:t>
      </w:r>
    </w:p>
    <w:p w:rsidR="00F30A37" w:rsidRDefault="00F30A37" w:rsidP="00F30A37">
      <w:pPr>
        <w:pStyle w:val="Lijstalinea"/>
        <w:numPr>
          <w:ilvl w:val="0"/>
          <w:numId w:val="4"/>
        </w:numPr>
      </w:pPr>
      <w:r>
        <w:t>Algehele compleetheid en toepasbaarheid van de studies</w:t>
      </w:r>
    </w:p>
    <w:p w:rsidR="00F30A37" w:rsidRPr="00F30A37" w:rsidRDefault="00F30A37" w:rsidP="00F30A37">
      <w:pPr>
        <w:pStyle w:val="Lijstalinea"/>
        <w:numPr>
          <w:ilvl w:val="0"/>
          <w:numId w:val="4"/>
        </w:numPr>
      </w:pPr>
      <w:r>
        <w:t>Kwaliteit van het bewijs</w:t>
      </w:r>
    </w:p>
    <w:p w:rsidR="00050C6D" w:rsidRDefault="00050C6D" w:rsidP="00050C6D">
      <w:pPr>
        <w:pStyle w:val="Kop2"/>
      </w:pPr>
      <w:r>
        <w:t>Conclusie</w:t>
      </w:r>
    </w:p>
    <w:p w:rsidR="00F30A37" w:rsidRDefault="00F30A37" w:rsidP="00F30A37">
      <w:pPr>
        <w:pStyle w:val="Lijstalinea"/>
        <w:numPr>
          <w:ilvl w:val="0"/>
          <w:numId w:val="5"/>
        </w:numPr>
      </w:pP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practice</w:t>
      </w:r>
      <w:proofErr w:type="spellEnd"/>
    </w:p>
    <w:p w:rsidR="00F30A37" w:rsidRPr="00F30A37" w:rsidRDefault="00F30A37" w:rsidP="00F30A37">
      <w:pPr>
        <w:pStyle w:val="Lijstalinea"/>
        <w:numPr>
          <w:ilvl w:val="0"/>
          <w:numId w:val="5"/>
        </w:numPr>
      </w:pP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research</w:t>
      </w:r>
      <w:bookmarkStart w:id="0" w:name="_GoBack"/>
      <w:bookmarkEnd w:id="0"/>
    </w:p>
    <w:sectPr w:rsidR="00F30A37" w:rsidRPr="00F3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5ED9"/>
    <w:multiLevelType w:val="hybridMultilevel"/>
    <w:tmpl w:val="02B63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6027"/>
    <w:multiLevelType w:val="hybridMultilevel"/>
    <w:tmpl w:val="217E54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1A8D"/>
    <w:multiLevelType w:val="hybridMultilevel"/>
    <w:tmpl w:val="94365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62965"/>
    <w:multiLevelType w:val="hybridMultilevel"/>
    <w:tmpl w:val="91E81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66F81"/>
    <w:multiLevelType w:val="hybridMultilevel"/>
    <w:tmpl w:val="017669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6D"/>
    <w:rsid w:val="00050C6D"/>
    <w:rsid w:val="007D75A5"/>
    <w:rsid w:val="00AE14BA"/>
    <w:rsid w:val="00DF660D"/>
    <w:rsid w:val="00F30A37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D777E-AFD8-46F6-89A8-61F7ADD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0C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0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0C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50C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7D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2016-02-21T10:57:00Z</dcterms:created>
  <dcterms:modified xsi:type="dcterms:W3CDTF">2016-02-21T11:18:00Z</dcterms:modified>
</cp:coreProperties>
</file>